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8CD7F" w14:textId="77777777" w:rsidR="00876A62" w:rsidRDefault="00876A62" w:rsidP="00876A6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1F551" w14:textId="77777777" w:rsidR="00876A62" w:rsidRDefault="00876A62" w:rsidP="00876A6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CDA98" w14:textId="7BDD0DAA" w:rsidR="00876A62" w:rsidRDefault="00876A62" w:rsidP="00876A6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21F07" w14:textId="514D3B84" w:rsidR="00876A62" w:rsidRDefault="00876A62" w:rsidP="00876A6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106FB" w14:textId="77777777" w:rsidR="00876A62" w:rsidRDefault="00876A62" w:rsidP="00876A6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9D38C3" w14:textId="7A5AD18E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Job Analysis</w:t>
      </w:r>
    </w:p>
    <w:p w14:paraId="09263AB6" w14:textId="1AA710FE" w:rsidR="00876A62" w:rsidRPr="00876A62" w:rsidRDefault="00876A62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6438E95" w14:textId="435F9528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Name</w:t>
      </w:r>
    </w:p>
    <w:p w14:paraId="44E9F519" w14:textId="6F7D44C8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Institution</w:t>
      </w:r>
    </w:p>
    <w:p w14:paraId="33C4A465" w14:textId="48A86B73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Course</w:t>
      </w:r>
    </w:p>
    <w:p w14:paraId="002F057B" w14:textId="04B369F6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Instructor</w:t>
      </w:r>
    </w:p>
    <w:p w14:paraId="71F4BE15" w14:textId="1C9ADB55" w:rsidR="00876A62" w:rsidRPr="00876A62" w:rsidRDefault="0048521C" w:rsidP="00876A62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Date</w:t>
      </w:r>
    </w:p>
    <w:p w14:paraId="163FE038" w14:textId="77777777" w:rsidR="00876A62" w:rsidRDefault="00876A6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6ACA21" w14:textId="73978114" w:rsidR="00876A62" w:rsidRDefault="004852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8E9285D" w14:textId="721D203D" w:rsidR="000A7EA4" w:rsidRPr="000A7EA4" w:rsidRDefault="0048521C" w:rsidP="00EC50E5">
      <w:p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0A7EA4">
        <w:rPr>
          <w:rFonts w:ascii="Times New Roman" w:hAnsi="Times New Roman" w:cs="Times New Roman"/>
          <w:b/>
          <w:bCs/>
          <w:sz w:val="24"/>
          <w:szCs w:val="24"/>
        </w:rPr>
        <w:lastRenderedPageBreak/>
        <w:t>Part 1</w:t>
      </w:r>
    </w:p>
    <w:p w14:paraId="4FD64BCA" w14:textId="01DA5422" w:rsidR="00EC50E5" w:rsidRPr="00EC50E5" w:rsidRDefault="0048521C" w:rsidP="00EC50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50E5">
        <w:rPr>
          <w:rFonts w:ascii="Times New Roman" w:hAnsi="Times New Roman" w:cs="Times New Roman"/>
          <w:b/>
          <w:bCs/>
          <w:sz w:val="24"/>
          <w:szCs w:val="24"/>
        </w:rPr>
        <w:t>O*NET / SOC Code Number and Occupation Title</w:t>
      </w:r>
    </w:p>
    <w:p w14:paraId="2810A2FF" w14:textId="7A7C1017" w:rsidR="006C5995" w:rsidRDefault="0048521C" w:rsidP="00CE02E3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title of the occupation is Human Resources Manager, and its</w:t>
      </w:r>
      <w:r w:rsidRPr="00EC50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50E5">
        <w:rPr>
          <w:rFonts w:ascii="Times New Roman" w:hAnsi="Times New Roman" w:cs="Times New Roman"/>
          <w:sz w:val="24"/>
          <w:szCs w:val="24"/>
        </w:rPr>
        <w:t>O*NET / SOC Code</w:t>
      </w:r>
      <w:r>
        <w:rPr>
          <w:rFonts w:ascii="Times New Roman" w:hAnsi="Times New Roman" w:cs="Times New Roman"/>
          <w:sz w:val="24"/>
          <w:szCs w:val="24"/>
        </w:rPr>
        <w:t xml:space="preserve"> is 11-3121.00. </w:t>
      </w:r>
    </w:p>
    <w:p w14:paraId="0482293C" w14:textId="22173B54" w:rsidR="00EC50E5" w:rsidRDefault="0048521C" w:rsidP="00EC50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C50E5">
        <w:rPr>
          <w:rFonts w:ascii="Times New Roman" w:hAnsi="Times New Roman" w:cs="Times New Roman"/>
          <w:sz w:val="24"/>
          <w:szCs w:val="24"/>
        </w:rPr>
        <w:t xml:space="preserve"> </w:t>
      </w:r>
      <w:r w:rsidRPr="00EC50E5">
        <w:rPr>
          <w:rFonts w:ascii="Times New Roman" w:hAnsi="Times New Roman" w:cs="Times New Roman"/>
          <w:b/>
          <w:bCs/>
          <w:sz w:val="24"/>
          <w:szCs w:val="24"/>
        </w:rPr>
        <w:t>Tasks, Responsibilities, and Duties</w:t>
      </w:r>
    </w:p>
    <w:p w14:paraId="704BD576" w14:textId="44F0FAE0" w:rsidR="00EC50E5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Acts as a link between the employees and the management by solving questions, interpreting and managing contracts. </w:t>
      </w:r>
      <w:r w:rsidR="005613FF">
        <w:rPr>
          <w:rFonts w:ascii="Times New Roman" w:hAnsi="Times New Roman" w:cs="Times New Roman"/>
          <w:sz w:val="24"/>
          <w:szCs w:val="24"/>
        </w:rPr>
        <w:t>He also helps to resolve problems related to work.</w:t>
      </w:r>
    </w:p>
    <w:p w14:paraId="6BD5333F" w14:textId="4AC3E0B3" w:rsidR="005613FF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Guide managers on the organization's policies such as sexual harassment, equal chances of </w:t>
      </w:r>
      <w:r>
        <w:rPr>
          <w:rFonts w:ascii="Times New Roman" w:hAnsi="Times New Roman" w:cs="Times New Roman"/>
          <w:sz w:val="24"/>
          <w:szCs w:val="24"/>
        </w:rPr>
        <w:t xml:space="preserve">employment, and recommend the workable changes. </w:t>
      </w:r>
    </w:p>
    <w:p w14:paraId="57900D51" w14:textId="315A5935" w:rsidR="005613FF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Examine and modify benefits and compensation policies to develop modest programs and enhance compliance with legal requirements</w:t>
      </w:r>
      <w:r w:rsidR="00876A62">
        <w:rPr>
          <w:rFonts w:ascii="Times New Roman" w:hAnsi="Times New Roman" w:cs="Times New Roman"/>
          <w:sz w:val="24"/>
          <w:szCs w:val="24"/>
        </w:rPr>
        <w:t xml:space="preserve"> </w:t>
      </w:r>
      <w:r w:rsidR="00876A62" w:rsidRPr="00876A62">
        <w:rPr>
          <w:rFonts w:ascii="Times New Roman" w:hAnsi="Times New Roman" w:cs="Times New Roman"/>
          <w:sz w:val="24"/>
          <w:szCs w:val="24"/>
        </w:rPr>
        <w:t>(National Center for O*NET Development)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86A0A9" w14:textId="51977DFC" w:rsidR="005613FF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 complex staffing responsibili</w:t>
      </w:r>
      <w:r>
        <w:rPr>
          <w:rFonts w:ascii="Times New Roman" w:hAnsi="Times New Roman" w:cs="Times New Roman"/>
          <w:sz w:val="24"/>
          <w:szCs w:val="24"/>
        </w:rPr>
        <w:t xml:space="preserve">ties, such as dealing with disputes, understaffing, dismissing employees, and conducting disciplinary actions. </w:t>
      </w:r>
    </w:p>
    <w:p w14:paraId="3BC9002B" w14:textId="6E92C196" w:rsidR="005613FF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 as a representative of the organization on personnel-related investigations and hearings.</w:t>
      </w:r>
    </w:p>
    <w:p w14:paraId="0F198138" w14:textId="0E33728C" w:rsidR="00F170BD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Negotiate the agreements on bargains and </w:t>
      </w:r>
      <w:r>
        <w:rPr>
          <w:rFonts w:ascii="Times New Roman" w:hAnsi="Times New Roman" w:cs="Times New Roman"/>
          <w:sz w:val="24"/>
          <w:szCs w:val="24"/>
        </w:rPr>
        <w:t>assist in the interpretation of labor contracts.</w:t>
      </w:r>
    </w:p>
    <w:p w14:paraId="66BE2BAA" w14:textId="58352FF4" w:rsidR="00F170BD" w:rsidRDefault="0048521C" w:rsidP="00EC50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inform </w:t>
      </w:r>
      <w:r w:rsidR="00AE4109">
        <w:rPr>
          <w:rFonts w:ascii="Times New Roman" w:hAnsi="Times New Roman" w:cs="Times New Roman"/>
          <w:sz w:val="24"/>
          <w:szCs w:val="24"/>
        </w:rPr>
        <w:t>prospective and current employees about job responsibilities, policies, wages, working conditions, promotion opportunities, and benefits.</w:t>
      </w:r>
    </w:p>
    <w:p w14:paraId="0B7D984F" w14:textId="53DD3265" w:rsidR="00AE4109" w:rsidRPr="00AE4109" w:rsidRDefault="0048521C" w:rsidP="00AE41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E4109">
        <w:rPr>
          <w:rFonts w:ascii="Times New Roman" w:hAnsi="Times New Roman" w:cs="Times New Roman"/>
          <w:b/>
          <w:bCs/>
          <w:sz w:val="24"/>
          <w:szCs w:val="24"/>
        </w:rPr>
        <w:t>Knowledge</w:t>
      </w:r>
    </w:p>
    <w:p w14:paraId="67E3246E" w14:textId="4EE96F31" w:rsidR="00AE4109" w:rsidRPr="00157E17" w:rsidRDefault="0048521C" w:rsidP="00AE41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E4109">
        <w:rPr>
          <w:rFonts w:ascii="Times New Roman" w:hAnsi="Times New Roman" w:cs="Times New Roman"/>
          <w:b/>
          <w:bCs/>
          <w:sz w:val="24"/>
          <w:szCs w:val="24"/>
        </w:rPr>
        <w:t>Management and Administration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the </w:t>
      </w:r>
      <w:r w:rsidRPr="00AE4109">
        <w:rPr>
          <w:rFonts w:ascii="Times New Roman" w:hAnsi="Times New Roman" w:cs="Times New Roman"/>
          <w:sz w:val="24"/>
          <w:szCs w:val="24"/>
        </w:rPr>
        <w:t>familiarity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E17">
        <w:rPr>
          <w:rFonts w:ascii="Times New Roman" w:hAnsi="Times New Roman" w:cs="Times New Roman"/>
          <w:sz w:val="24"/>
          <w:szCs w:val="24"/>
        </w:rPr>
        <w:t>management and business principles used in allocating resources, strategic planning, modeling of human resources,</w:t>
      </w:r>
      <w:r w:rsidRPr="00AE4109">
        <w:rPr>
          <w:rFonts w:ascii="Times New Roman" w:hAnsi="Times New Roman" w:cs="Times New Roman"/>
          <w:sz w:val="24"/>
          <w:szCs w:val="24"/>
        </w:rPr>
        <w:t xml:space="preserve"> </w:t>
      </w:r>
      <w:r w:rsidR="00157E17">
        <w:rPr>
          <w:rFonts w:ascii="Times New Roman" w:hAnsi="Times New Roman" w:cs="Times New Roman"/>
          <w:sz w:val="24"/>
          <w:szCs w:val="24"/>
        </w:rPr>
        <w:t>leadership methods, production methods, and coordinating people</w:t>
      </w:r>
      <w:r w:rsidR="00876A62">
        <w:rPr>
          <w:rFonts w:ascii="Times New Roman" w:hAnsi="Times New Roman" w:cs="Times New Roman"/>
          <w:sz w:val="24"/>
          <w:szCs w:val="24"/>
        </w:rPr>
        <w:t xml:space="preserve"> </w:t>
      </w:r>
      <w:r w:rsidR="00876A62" w:rsidRPr="00876A62">
        <w:rPr>
          <w:rFonts w:ascii="Times New Roman" w:hAnsi="Times New Roman" w:cs="Times New Roman"/>
          <w:sz w:val="24"/>
          <w:szCs w:val="24"/>
        </w:rPr>
        <w:t>(National Center for O*NET Development)</w:t>
      </w:r>
      <w:r w:rsidR="00157E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A07CFA" w14:textId="73E873D6" w:rsidR="00157E17" w:rsidRPr="00157E17" w:rsidRDefault="0048521C" w:rsidP="00157E1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English Language-</w:t>
      </w:r>
      <w:r>
        <w:rPr>
          <w:rFonts w:ascii="Times New Roman" w:hAnsi="Times New Roman" w:cs="Times New Roman"/>
          <w:sz w:val="24"/>
          <w:szCs w:val="24"/>
        </w:rPr>
        <w:t xml:space="preserve"> should be well ve</w:t>
      </w:r>
      <w:r>
        <w:rPr>
          <w:rFonts w:ascii="Times New Roman" w:hAnsi="Times New Roman" w:cs="Times New Roman"/>
          <w:sz w:val="24"/>
          <w:szCs w:val="24"/>
        </w:rPr>
        <w:t>rsed with the content and structure of the English language, such as spellings and meanings of the words, grammar, and rules that govern the composition</w:t>
      </w:r>
      <w:r w:rsidR="00876A62">
        <w:rPr>
          <w:rFonts w:ascii="Times New Roman" w:hAnsi="Times New Roman" w:cs="Times New Roman"/>
          <w:sz w:val="24"/>
          <w:szCs w:val="24"/>
        </w:rPr>
        <w:t xml:space="preserve"> </w:t>
      </w:r>
      <w:r w:rsidR="00876A62" w:rsidRPr="00876A62">
        <w:rPr>
          <w:rFonts w:ascii="Times New Roman" w:hAnsi="Times New Roman" w:cs="Times New Roman"/>
          <w:sz w:val="24"/>
          <w:szCs w:val="24"/>
        </w:rPr>
        <w:t>(National Center for O*NET Development)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6B438E" w14:textId="01C407C7" w:rsidR="00157E17" w:rsidRPr="008B66D2" w:rsidRDefault="0048521C" w:rsidP="00157E1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Law and Government-</w:t>
      </w:r>
      <w:r>
        <w:rPr>
          <w:rFonts w:ascii="Times New Roman" w:hAnsi="Times New Roman" w:cs="Times New Roman"/>
          <w:sz w:val="24"/>
          <w:szCs w:val="24"/>
        </w:rPr>
        <w:t xml:space="preserve"> familiarity with court procedures, </w:t>
      </w:r>
      <w:r w:rsidR="008B66D2">
        <w:rPr>
          <w:rFonts w:ascii="Times New Roman" w:hAnsi="Times New Roman" w:cs="Times New Roman"/>
          <w:sz w:val="24"/>
          <w:szCs w:val="24"/>
        </w:rPr>
        <w:t xml:space="preserve">legal codes, executive orders, government regulations, and democratic process. </w:t>
      </w:r>
    </w:p>
    <w:p w14:paraId="586B1989" w14:textId="78A18D42" w:rsidR="008B66D2" w:rsidRPr="008B66D2" w:rsidRDefault="0048521C" w:rsidP="00157E1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Education and Training-</w:t>
      </w:r>
      <w:r>
        <w:rPr>
          <w:rFonts w:ascii="Times New Roman" w:hAnsi="Times New Roman" w:cs="Times New Roman"/>
          <w:sz w:val="24"/>
          <w:szCs w:val="24"/>
        </w:rPr>
        <w:t xml:space="preserve"> well versed with methods and principles of training design and curriculum, teaching for individual persons and groups, and measurement of the outcomes. </w:t>
      </w:r>
    </w:p>
    <w:p w14:paraId="68B5226C" w14:textId="13D35498" w:rsidR="008B66D2" w:rsidRDefault="0048521C" w:rsidP="008B66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Skill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14:paraId="2D610BF5" w14:textId="21F42460" w:rsidR="008B66D2" w:rsidRPr="008B66D2" w:rsidRDefault="0048521C" w:rsidP="008B66D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66D2">
        <w:rPr>
          <w:rFonts w:ascii="Times New Roman" w:hAnsi="Times New Roman" w:cs="Times New Roman"/>
          <w:b/>
          <w:bCs/>
          <w:sz w:val="24"/>
          <w:szCs w:val="24"/>
        </w:rPr>
        <w:t>Management of personnel resources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B66D2">
        <w:rPr>
          <w:rFonts w:ascii="Times New Roman" w:hAnsi="Times New Roman" w:cs="Times New Roman"/>
          <w:sz w:val="24"/>
          <w:szCs w:val="24"/>
        </w:rPr>
        <w:t>Directing, developing, and motivating people</w:t>
      </w:r>
      <w:r>
        <w:rPr>
          <w:rFonts w:ascii="Times New Roman" w:hAnsi="Times New Roman" w:cs="Times New Roman"/>
          <w:sz w:val="24"/>
          <w:szCs w:val="24"/>
        </w:rPr>
        <w:t xml:space="preserve">, identifying the qualified ones for the work. </w:t>
      </w:r>
    </w:p>
    <w:p w14:paraId="2E242E19" w14:textId="321E20B7" w:rsidR="008B66D2" w:rsidRPr="002E4B37" w:rsidRDefault="0048521C" w:rsidP="008B66D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Active listening-</w:t>
      </w:r>
      <w:r>
        <w:rPr>
          <w:rFonts w:ascii="Times New Roman" w:hAnsi="Times New Roman" w:cs="Times New Roman"/>
          <w:sz w:val="24"/>
          <w:szCs w:val="24"/>
        </w:rPr>
        <w:t xml:space="preserve"> being attentive to the ideas of others, understanding the points they make, asking the appropriate questions, and avoiding interrupting when unnecessary. </w:t>
      </w:r>
    </w:p>
    <w:p w14:paraId="48D9D217" w14:textId="233EA0B4" w:rsidR="002E4B37" w:rsidRPr="002E4B37" w:rsidRDefault="0048521C" w:rsidP="008B66D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Speaking-</w:t>
      </w:r>
      <w:r>
        <w:rPr>
          <w:rFonts w:ascii="Times New Roman" w:hAnsi="Times New Roman" w:cs="Times New Roman"/>
          <w:sz w:val="24"/>
          <w:szCs w:val="24"/>
        </w:rPr>
        <w:t xml:space="preserve"> the ability to talk with people to pass information appropriately.</w:t>
      </w:r>
    </w:p>
    <w:p w14:paraId="34A7D5F9" w14:textId="5E17B2DB" w:rsidR="002E4B37" w:rsidRPr="002E4B37" w:rsidRDefault="0048521C" w:rsidP="008B66D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Judgment and making dec</w:t>
      </w:r>
      <w:r>
        <w:rPr>
          <w:rFonts w:ascii="Times New Roman" w:hAnsi="Times New Roman" w:cs="Times New Roman"/>
          <w:b/>
          <w:bCs/>
          <w:sz w:val="24"/>
          <w:szCs w:val="24"/>
        </w:rPr>
        <w:t>isions-</w:t>
      </w:r>
      <w:r>
        <w:rPr>
          <w:rFonts w:ascii="Times New Roman" w:hAnsi="Times New Roman" w:cs="Times New Roman"/>
          <w:sz w:val="24"/>
          <w:szCs w:val="24"/>
        </w:rPr>
        <w:t xml:space="preserve"> ability to consider the costs to be incurred and the resulting benefits of any potential action to come up with the best one</w:t>
      </w:r>
      <w:r w:rsidR="00876A62">
        <w:rPr>
          <w:rFonts w:ascii="Times New Roman" w:hAnsi="Times New Roman" w:cs="Times New Roman"/>
          <w:sz w:val="24"/>
          <w:szCs w:val="24"/>
        </w:rPr>
        <w:t xml:space="preserve"> </w:t>
      </w:r>
      <w:r w:rsidR="00876A62" w:rsidRPr="00876A62">
        <w:rPr>
          <w:rFonts w:ascii="Times New Roman" w:hAnsi="Times New Roman" w:cs="Times New Roman"/>
          <w:sz w:val="24"/>
          <w:szCs w:val="24"/>
        </w:rPr>
        <w:t>(National Center for O*NET Development)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C0D30E" w14:textId="417C7602" w:rsidR="002E4B37" w:rsidRPr="002E4B37" w:rsidRDefault="0048521C" w:rsidP="008B66D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Reading comprehension-</w:t>
      </w:r>
      <w:r>
        <w:rPr>
          <w:rFonts w:ascii="Times New Roman" w:hAnsi="Times New Roman" w:cs="Times New Roman"/>
          <w:sz w:val="24"/>
          <w:szCs w:val="24"/>
        </w:rPr>
        <w:t xml:space="preserve"> able to understand sentences and paragraphs in documents t</w:t>
      </w:r>
      <w:r>
        <w:rPr>
          <w:rFonts w:ascii="Times New Roman" w:hAnsi="Times New Roman" w:cs="Times New Roman"/>
          <w:sz w:val="24"/>
          <w:szCs w:val="24"/>
        </w:rPr>
        <w:t>hat relate to work.</w:t>
      </w:r>
    </w:p>
    <w:p w14:paraId="3D7D42C9" w14:textId="660BD067" w:rsidR="002E4B37" w:rsidRDefault="0048521C" w:rsidP="002E4B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Abilities</w:t>
      </w:r>
    </w:p>
    <w:p w14:paraId="6E46DDAD" w14:textId="4F45B39B" w:rsidR="002E4B37" w:rsidRPr="00374CE1" w:rsidRDefault="0048521C" w:rsidP="002E4B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Written comprehension- </w:t>
      </w:r>
      <w:r w:rsidRPr="002E4B37">
        <w:rPr>
          <w:rFonts w:ascii="Times New Roman" w:hAnsi="Times New Roman" w:cs="Times New Roman"/>
          <w:sz w:val="24"/>
          <w:szCs w:val="24"/>
        </w:rPr>
        <w:t>able to read and interpret ideas and information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CE1">
        <w:rPr>
          <w:rFonts w:ascii="Times New Roman" w:hAnsi="Times New Roman" w:cs="Times New Roman"/>
          <w:sz w:val="24"/>
          <w:szCs w:val="24"/>
        </w:rPr>
        <w:t xml:space="preserve">used in writing. </w:t>
      </w:r>
    </w:p>
    <w:p w14:paraId="40082C02" w14:textId="24D5FFEE" w:rsidR="00374CE1" w:rsidRPr="007B57E4" w:rsidRDefault="0048521C" w:rsidP="002E4B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Deductive Reasoning-</w:t>
      </w:r>
      <w:r>
        <w:rPr>
          <w:rFonts w:ascii="Times New Roman" w:hAnsi="Times New Roman" w:cs="Times New Roman"/>
          <w:sz w:val="24"/>
          <w:szCs w:val="24"/>
        </w:rPr>
        <w:t xml:space="preserve"> able to put in practice the rules to problems to come up with helpful answers</w:t>
      </w:r>
      <w:r w:rsidR="007B57E4">
        <w:rPr>
          <w:rFonts w:ascii="Times New Roman" w:hAnsi="Times New Roman" w:cs="Times New Roman"/>
          <w:sz w:val="24"/>
          <w:szCs w:val="24"/>
        </w:rPr>
        <w:t>.</w:t>
      </w:r>
    </w:p>
    <w:p w14:paraId="40C81EE9" w14:textId="4E118A7B" w:rsidR="007B57E4" w:rsidRPr="007B57E4" w:rsidRDefault="0048521C" w:rsidP="002E4B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Speech Clarity-</w:t>
      </w:r>
      <w:r>
        <w:rPr>
          <w:rFonts w:ascii="Times New Roman" w:hAnsi="Times New Roman" w:cs="Times New Roman"/>
          <w:sz w:val="24"/>
          <w:szCs w:val="24"/>
        </w:rPr>
        <w:t xml:space="preserve"> able to speak fluently in a way that others can understand. </w:t>
      </w:r>
    </w:p>
    <w:p w14:paraId="11FA6FD8" w14:textId="237DB206" w:rsidR="007B57E4" w:rsidRDefault="0048521C" w:rsidP="007B57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Education and Related Experience</w:t>
      </w:r>
    </w:p>
    <w:p w14:paraId="28235378" w14:textId="47271628" w:rsidR="007B57E4" w:rsidRDefault="0048521C" w:rsidP="007B57E4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Considering the level of education, 74% of the workers ought to ha</w:t>
      </w:r>
      <w:r>
        <w:rPr>
          <w:rFonts w:ascii="Times New Roman" w:hAnsi="Times New Roman" w:cs="Times New Roman"/>
          <w:sz w:val="24"/>
          <w:szCs w:val="24"/>
        </w:rPr>
        <w:t xml:space="preserve">ve Bachelor's degree. 9% of them should have a post-baccalaureate certificate. Finally, 9% </w:t>
      </w:r>
      <w:r w:rsidR="000A7EA4">
        <w:rPr>
          <w:rFonts w:ascii="Times New Roman" w:hAnsi="Times New Roman" w:cs="Times New Roman"/>
          <w:sz w:val="24"/>
          <w:szCs w:val="24"/>
        </w:rPr>
        <w:t>should have a Master's degree</w:t>
      </w:r>
      <w:r w:rsidR="00876A62" w:rsidRPr="00876A62">
        <w:rPr>
          <w:rFonts w:ascii="Times New Roman" w:hAnsi="Times New Roman" w:cs="Times New Roman"/>
          <w:sz w:val="24"/>
          <w:szCs w:val="24"/>
        </w:rPr>
        <w:t xml:space="preserve"> </w:t>
      </w:r>
      <w:r w:rsidR="00876A62">
        <w:rPr>
          <w:rFonts w:ascii="Times New Roman" w:hAnsi="Times New Roman" w:cs="Times New Roman"/>
          <w:sz w:val="24"/>
          <w:szCs w:val="24"/>
        </w:rPr>
        <w:t>(</w:t>
      </w:r>
      <w:r w:rsidR="00876A62" w:rsidRPr="00876A62">
        <w:rPr>
          <w:rFonts w:ascii="Times New Roman" w:hAnsi="Times New Roman" w:cs="Times New Roman"/>
          <w:sz w:val="24"/>
          <w:szCs w:val="24"/>
        </w:rPr>
        <w:t>National Center for O*NET Development</w:t>
      </w:r>
      <w:r w:rsidR="00876A62">
        <w:rPr>
          <w:rFonts w:ascii="Times New Roman" w:hAnsi="Times New Roman" w:cs="Times New Roman"/>
          <w:sz w:val="24"/>
          <w:szCs w:val="24"/>
        </w:rPr>
        <w:t>)</w:t>
      </w:r>
      <w:r w:rsidR="000A7E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13B70A" w14:textId="6A61428D" w:rsidR="000A7EA4" w:rsidRPr="007D3592" w:rsidRDefault="0048521C" w:rsidP="007B57E4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7D3592">
        <w:rPr>
          <w:rFonts w:ascii="Times New Roman" w:hAnsi="Times New Roman" w:cs="Times New Roman"/>
          <w:b/>
          <w:bCs/>
          <w:sz w:val="24"/>
          <w:szCs w:val="24"/>
        </w:rPr>
        <w:t>Part 2</w:t>
      </w:r>
    </w:p>
    <w:p w14:paraId="3042FD88" w14:textId="583E9C5F" w:rsidR="007D3592" w:rsidRDefault="0048521C" w:rsidP="007B57E4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two restaurants cost the same price. For this reason, the price of the restaurants </w:t>
      </w:r>
      <w:r w:rsidR="00927ADB">
        <w:rPr>
          <w:rFonts w:ascii="Times New Roman" w:hAnsi="Times New Roman" w:cs="Times New Roman"/>
          <w:sz w:val="24"/>
          <w:szCs w:val="24"/>
        </w:rPr>
        <w:t xml:space="preserve">would not be a determinant of the business to select. </w:t>
      </w:r>
      <w:r w:rsidR="00C57050">
        <w:rPr>
          <w:rFonts w:ascii="Times New Roman" w:hAnsi="Times New Roman" w:cs="Times New Roman"/>
          <w:sz w:val="24"/>
          <w:szCs w:val="24"/>
        </w:rPr>
        <w:t xml:space="preserve">The cost of food in restaurant A is 49%, while restaurant B is 29%. This may make restaurant B preferable because I will incur fewer food expenses than I would for restaurant A. the beverages in the two restaurants cost 22%. Because of this similarity, I would not use the beverages as a variable to consider in selecting the hotel. The cost of labor in restaurant A is more extensive than that of restaurant B by 10%. </w:t>
      </w:r>
    </w:p>
    <w:p w14:paraId="5F0637DB" w14:textId="216FF0BA" w:rsidR="005F5E22" w:rsidRDefault="0048521C" w:rsidP="007B57E4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Any business aims to maximize the profits while mi minimizing the expenses be incurred.  Considering the two restaurants, restaurant B has more expenses to incur than restaurant A. the difference in the tot</w:t>
      </w:r>
      <w:r>
        <w:rPr>
          <w:rFonts w:ascii="Times New Roman" w:hAnsi="Times New Roman" w:cs="Times New Roman"/>
          <w:sz w:val="24"/>
          <w:szCs w:val="24"/>
        </w:rPr>
        <w:t>al costs of the two restaurants in percentage is 30%. This means that to sustain restaurant A, it would require me to incur more expenses than necessary. Additionally, restaurant A needs to employ more workers than restaurant B. this is an additional expen</w:t>
      </w:r>
      <w:r>
        <w:rPr>
          <w:rFonts w:ascii="Times New Roman" w:hAnsi="Times New Roman" w:cs="Times New Roman"/>
          <w:sz w:val="24"/>
          <w:szCs w:val="24"/>
        </w:rPr>
        <w:t xml:space="preserve">se that ought to be considered if the business is to make a considerable profit. I would opt to buy restaurant B. </w:t>
      </w:r>
    </w:p>
    <w:p w14:paraId="46073666" w14:textId="77777777" w:rsidR="005F5E22" w:rsidRDefault="00485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BEF5DAB" w14:textId="1DBEBF66" w:rsidR="000A7EA4" w:rsidRDefault="0048521C" w:rsidP="005F5E22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5E22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39C16573" w14:textId="79DDB570" w:rsidR="005F5E22" w:rsidRPr="005F5E22" w:rsidRDefault="0048521C" w:rsidP="00876A62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876A62">
        <w:rPr>
          <w:rFonts w:ascii="Times New Roman" w:hAnsi="Times New Roman" w:cs="Times New Roman"/>
          <w:sz w:val="24"/>
          <w:szCs w:val="24"/>
        </w:rPr>
        <w:t>National Center for O*NET Development. 11-3121.00 - Human Resources Managers. </w:t>
      </w:r>
      <w:r w:rsidRPr="00876A62">
        <w:rPr>
          <w:rFonts w:ascii="Times New Roman" w:hAnsi="Times New Roman" w:cs="Times New Roman"/>
          <w:i/>
          <w:iCs/>
          <w:sz w:val="24"/>
          <w:szCs w:val="24"/>
        </w:rPr>
        <w:t>O*NET OnLine</w:t>
      </w:r>
      <w:r w:rsidRPr="00876A62">
        <w:rPr>
          <w:rFonts w:ascii="Times New Roman" w:hAnsi="Times New Roman" w:cs="Times New Roman"/>
          <w:sz w:val="24"/>
          <w:szCs w:val="24"/>
        </w:rPr>
        <w:t>. Retrieved September 12, 2021, from </w:t>
      </w:r>
      <w:hyperlink r:id="rId7" w:history="1">
        <w:r w:rsidRPr="00876A62">
          <w:rPr>
            <w:rStyle w:val="Hyperlink"/>
            <w:rFonts w:ascii="Times New Roman" w:hAnsi="Times New Roman" w:cs="Times New Roman"/>
            <w:sz w:val="24"/>
            <w:szCs w:val="24"/>
          </w:rPr>
          <w:t>https://www.onetonline.org/link/summary/11-3121.00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F5E22" w:rsidRPr="005F5E2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12076" w14:textId="77777777" w:rsidR="0048521C" w:rsidRDefault="0048521C" w:rsidP="00022841">
      <w:pPr>
        <w:spacing w:after="0" w:line="240" w:lineRule="auto"/>
      </w:pPr>
      <w:r>
        <w:separator/>
      </w:r>
    </w:p>
  </w:endnote>
  <w:endnote w:type="continuationSeparator" w:id="0">
    <w:p w14:paraId="58D6C2F0" w14:textId="77777777" w:rsidR="0048521C" w:rsidRDefault="0048521C" w:rsidP="0002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AB5FD" w14:textId="77777777" w:rsidR="0048521C" w:rsidRDefault="0048521C" w:rsidP="00022841">
      <w:pPr>
        <w:spacing w:after="0" w:line="240" w:lineRule="auto"/>
      </w:pPr>
      <w:r>
        <w:separator/>
      </w:r>
    </w:p>
  </w:footnote>
  <w:footnote w:type="continuationSeparator" w:id="0">
    <w:p w14:paraId="78FA6D5C" w14:textId="77777777" w:rsidR="0048521C" w:rsidRDefault="0048521C" w:rsidP="00022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693331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3C9A17" w14:textId="47E5947C" w:rsidR="00022841" w:rsidRPr="00022841" w:rsidRDefault="00022841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2284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2284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2284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2284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2284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4EF0F39" w14:textId="77777777" w:rsidR="00022841" w:rsidRPr="00022841" w:rsidRDefault="00022841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E7041"/>
    <w:multiLevelType w:val="hybridMultilevel"/>
    <w:tmpl w:val="6F14C85E"/>
    <w:lvl w:ilvl="0" w:tplc="4790BD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9B8E9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37E4B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E249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08A0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1BC51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9E43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35AEB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16AB5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EC1E6B"/>
    <w:multiLevelType w:val="hybridMultilevel"/>
    <w:tmpl w:val="4C0AB02A"/>
    <w:lvl w:ilvl="0" w:tplc="FEFEFF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A666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EE31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A871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21ACA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1A66B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2E8B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0409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E36F4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D947FB"/>
    <w:multiLevelType w:val="hybridMultilevel"/>
    <w:tmpl w:val="66FC3654"/>
    <w:lvl w:ilvl="0" w:tplc="599874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C1C45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7E4E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AEB8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58E1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A648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8C40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A05CB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A41D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162832"/>
    <w:multiLevelType w:val="hybridMultilevel"/>
    <w:tmpl w:val="90C44840"/>
    <w:lvl w:ilvl="0" w:tplc="315029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EA1CBC9E" w:tentative="1">
      <w:start w:val="1"/>
      <w:numFmt w:val="lowerLetter"/>
      <w:lvlText w:val="%2."/>
      <w:lvlJc w:val="left"/>
      <w:pPr>
        <w:ind w:left="1440" w:hanging="360"/>
      </w:pPr>
    </w:lvl>
    <w:lvl w:ilvl="2" w:tplc="72906850" w:tentative="1">
      <w:start w:val="1"/>
      <w:numFmt w:val="lowerRoman"/>
      <w:lvlText w:val="%3."/>
      <w:lvlJc w:val="right"/>
      <w:pPr>
        <w:ind w:left="2160" w:hanging="180"/>
      </w:pPr>
    </w:lvl>
    <w:lvl w:ilvl="3" w:tplc="34D2B160" w:tentative="1">
      <w:start w:val="1"/>
      <w:numFmt w:val="decimal"/>
      <w:lvlText w:val="%4."/>
      <w:lvlJc w:val="left"/>
      <w:pPr>
        <w:ind w:left="2880" w:hanging="360"/>
      </w:pPr>
    </w:lvl>
    <w:lvl w:ilvl="4" w:tplc="38162DF8" w:tentative="1">
      <w:start w:val="1"/>
      <w:numFmt w:val="lowerLetter"/>
      <w:lvlText w:val="%5."/>
      <w:lvlJc w:val="left"/>
      <w:pPr>
        <w:ind w:left="3600" w:hanging="360"/>
      </w:pPr>
    </w:lvl>
    <w:lvl w:ilvl="5" w:tplc="CD8ABCB2" w:tentative="1">
      <w:start w:val="1"/>
      <w:numFmt w:val="lowerRoman"/>
      <w:lvlText w:val="%6."/>
      <w:lvlJc w:val="right"/>
      <w:pPr>
        <w:ind w:left="4320" w:hanging="180"/>
      </w:pPr>
    </w:lvl>
    <w:lvl w:ilvl="6" w:tplc="9FCE3876" w:tentative="1">
      <w:start w:val="1"/>
      <w:numFmt w:val="decimal"/>
      <w:lvlText w:val="%7."/>
      <w:lvlJc w:val="left"/>
      <w:pPr>
        <w:ind w:left="5040" w:hanging="360"/>
      </w:pPr>
    </w:lvl>
    <w:lvl w:ilvl="7" w:tplc="51520858" w:tentative="1">
      <w:start w:val="1"/>
      <w:numFmt w:val="lowerLetter"/>
      <w:lvlText w:val="%8."/>
      <w:lvlJc w:val="left"/>
      <w:pPr>
        <w:ind w:left="5760" w:hanging="360"/>
      </w:pPr>
    </w:lvl>
    <w:lvl w:ilvl="8" w:tplc="89B67A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6970C2"/>
    <w:multiLevelType w:val="hybridMultilevel"/>
    <w:tmpl w:val="06FA2354"/>
    <w:lvl w:ilvl="0" w:tplc="5EF2EB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A85B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66D5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DE76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2EA6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6EDB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6281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EE817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6ECF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E3"/>
    <w:rsid w:val="00022841"/>
    <w:rsid w:val="000A7EA4"/>
    <w:rsid w:val="00157E17"/>
    <w:rsid w:val="002E4B37"/>
    <w:rsid w:val="00374CE1"/>
    <w:rsid w:val="0048521C"/>
    <w:rsid w:val="005613FF"/>
    <w:rsid w:val="005F5E22"/>
    <w:rsid w:val="006C5995"/>
    <w:rsid w:val="007B57E4"/>
    <w:rsid w:val="007D3592"/>
    <w:rsid w:val="00876A62"/>
    <w:rsid w:val="008B66D2"/>
    <w:rsid w:val="00927ADB"/>
    <w:rsid w:val="00AD47F8"/>
    <w:rsid w:val="00AE4109"/>
    <w:rsid w:val="00C57050"/>
    <w:rsid w:val="00CE02E3"/>
    <w:rsid w:val="00EC50E5"/>
    <w:rsid w:val="00F1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0973A"/>
  <w15:chartTrackingRefBased/>
  <w15:docId w15:val="{EC7B43DA-75C9-423F-AFB0-28D098D8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0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A6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A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2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841"/>
  </w:style>
  <w:style w:type="paragraph" w:styleId="Footer">
    <w:name w:val="footer"/>
    <w:basedOn w:val="Normal"/>
    <w:link w:val="FooterChar"/>
    <w:uiPriority w:val="99"/>
    <w:unhideWhenUsed/>
    <w:rsid w:val="000228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onetonline.org/link/summary/11-3121.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2021-09-12T16:23:00Z</dcterms:created>
  <dcterms:modified xsi:type="dcterms:W3CDTF">2021-09-12T20:45:00Z</dcterms:modified>
</cp:coreProperties>
</file>